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63D59917" w:rsidR="00415B04" w:rsidRDefault="00F9709C">
            <w:pPr>
              <w:autoSpaceDE w:val="0"/>
              <w:autoSpaceDN w:val="0"/>
              <w:spacing w:line="360" w:lineRule="auto"/>
              <w:rPr>
                <w:sz w:val="24"/>
                <w:szCs w:val="24"/>
              </w:rPr>
            </w:pPr>
            <w:r>
              <w:rPr>
                <w:sz w:val="24"/>
                <w:szCs w:val="24"/>
              </w:rPr>
              <w:t>2</w:t>
            </w:r>
            <w:r w:rsidR="00B93BDE">
              <w:rPr>
                <w:sz w:val="24"/>
                <w:szCs w:val="24"/>
              </w:rPr>
              <w:t>3</w:t>
            </w:r>
            <w:r w:rsidR="00353DF8">
              <w:rPr>
                <w:sz w:val="24"/>
                <w:szCs w:val="24"/>
              </w:rPr>
              <w:t>.09.20</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0DFF04F7" w:rsidR="00415B04" w:rsidRDefault="00353DF8">
            <w:pPr>
              <w:autoSpaceDE w:val="0"/>
              <w:autoSpaceDN w:val="0"/>
              <w:spacing w:line="360" w:lineRule="auto"/>
              <w:rPr>
                <w:sz w:val="24"/>
                <w:szCs w:val="24"/>
              </w:rPr>
            </w:pPr>
            <w:r>
              <w:rPr>
                <w:sz w:val="24"/>
                <w:szCs w:val="24"/>
              </w:rPr>
              <w:t>DEUEN20-009 Perfera FVXM-A</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1DEE3A8E" w:rsidR="00415B04" w:rsidRDefault="00181600">
            <w:pPr>
              <w:autoSpaceDE w:val="0"/>
              <w:autoSpaceDN w:val="0"/>
              <w:spacing w:line="360" w:lineRule="auto"/>
              <w:rPr>
                <w:sz w:val="24"/>
                <w:szCs w:val="24"/>
              </w:rPr>
            </w:pPr>
            <w:r>
              <w:rPr>
                <w:sz w:val="24"/>
                <w:szCs w:val="24"/>
              </w:rPr>
              <w:t xml:space="preserve">Launch announcement - </w:t>
            </w:r>
            <w:r w:rsidR="00525B20">
              <w:rPr>
                <w:sz w:val="24"/>
                <w:szCs w:val="24"/>
              </w:rPr>
              <w:t>new</w:t>
            </w:r>
            <w:r>
              <w:rPr>
                <w:sz w:val="24"/>
                <w:szCs w:val="24"/>
              </w:rPr>
              <w:t xml:space="preserve"> Perfera FVXM</w:t>
            </w:r>
            <w:r w:rsidR="00855B57">
              <w:rPr>
                <w:sz w:val="24"/>
                <w:szCs w:val="24"/>
              </w:rPr>
              <w:t>-</w:t>
            </w:r>
            <w:r>
              <w:rPr>
                <w:sz w:val="24"/>
                <w:szCs w:val="24"/>
              </w:rPr>
              <w:t xml:space="preserve">A Floor-Standing </w:t>
            </w:r>
            <w:r w:rsidR="00855B57">
              <w:rPr>
                <w:sz w:val="24"/>
                <w:szCs w:val="24"/>
              </w:rPr>
              <w:t>Air Conditioner</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57487954" w:rsidR="00415B04" w:rsidRDefault="00181600">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0C02067F" w:rsidR="00415B04" w:rsidRDefault="00181600">
            <w:pPr>
              <w:spacing w:line="360" w:lineRule="auto"/>
              <w:rPr>
                <w:sz w:val="24"/>
                <w:szCs w:val="24"/>
              </w:rPr>
            </w:pPr>
            <w:r>
              <w:rPr>
                <w:sz w:val="24"/>
                <w:szCs w:val="24"/>
              </w:rPr>
              <w:t>Installers, Homeowners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587E9AB5" w:rsidR="00415B04" w:rsidRDefault="009C47FB">
            <w:pPr>
              <w:spacing w:line="360" w:lineRule="auto"/>
              <w:rPr>
                <w:sz w:val="24"/>
                <w:szCs w:val="24"/>
              </w:rPr>
            </w:pPr>
            <w:r>
              <w:rPr>
                <w:sz w:val="24"/>
                <w:szCs w:val="24"/>
              </w:rPr>
              <w:t>Residential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051CF315" w:rsidR="00415B04" w:rsidRDefault="009C47FB">
            <w:pPr>
              <w:spacing w:line="360" w:lineRule="auto"/>
              <w:rPr>
                <w:sz w:val="24"/>
                <w:szCs w:val="24"/>
              </w:rPr>
            </w:pPr>
            <w:r>
              <w:rPr>
                <w:sz w:val="24"/>
                <w:szCs w:val="24"/>
              </w:rPr>
              <w:t>Daikin - all-in-one heating and cooling</w:t>
            </w:r>
            <w:r w:rsidR="00855B57">
              <w:rPr>
                <w:sz w:val="24"/>
                <w:szCs w:val="24"/>
              </w:rPr>
              <w:t xml:space="preserve"> </w:t>
            </w:r>
            <w:r>
              <w:rPr>
                <w:sz w:val="24"/>
                <w:szCs w:val="24"/>
              </w:rPr>
              <w:t>- heat boost</w:t>
            </w:r>
            <w:r w:rsidR="00855B57">
              <w:rPr>
                <w:sz w:val="24"/>
                <w:szCs w:val="24"/>
              </w:rPr>
              <w:t xml:space="preserve"> </w:t>
            </w:r>
            <w:r>
              <w:rPr>
                <w:sz w:val="24"/>
                <w:szCs w:val="24"/>
              </w:rPr>
              <w:t>- quiet operation – energy efficient - Bluevolution</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04BA606C" w:rsidR="00415B04" w:rsidRDefault="009C47FB">
            <w:pPr>
              <w:spacing w:line="360" w:lineRule="auto"/>
              <w:rPr>
                <w:sz w:val="24"/>
                <w:szCs w:val="24"/>
              </w:rPr>
            </w:pPr>
            <w:r>
              <w:rPr>
                <w:sz w:val="24"/>
                <w:szCs w:val="24"/>
              </w:rPr>
              <w:t>Simply the best: Daikin’s new Perfera floor-stan</w:t>
            </w:r>
            <w:r w:rsidR="00855B57">
              <w:rPr>
                <w:sz w:val="24"/>
                <w:szCs w:val="24"/>
              </w:rPr>
              <w:t>d</w:t>
            </w:r>
            <w:r>
              <w:rPr>
                <w:sz w:val="24"/>
                <w:szCs w:val="24"/>
              </w:rPr>
              <w:t>ing air conditioner delivers comfort, performance and connectivity</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0D84221F" w:rsidR="00415B04" w:rsidRDefault="00D949AB">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404D2408" w:rsidR="00415B04" w:rsidRDefault="00181600">
            <w:pPr>
              <w:spacing w:line="360" w:lineRule="auto"/>
              <w:ind w:right="1406"/>
              <w:rPr>
                <w:sz w:val="24"/>
                <w:szCs w:val="24"/>
                <w:lang w:val="en"/>
              </w:rPr>
            </w:pPr>
            <w:r>
              <w:rPr>
                <w:sz w:val="24"/>
                <w:szCs w:val="24"/>
                <w:lang w:val="en"/>
              </w:rPr>
              <w:t>Marijke Vertongen</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66D8429D" w:rsidR="006A5B5D" w:rsidRPr="006A5B5D" w:rsidRDefault="00A70230" w:rsidP="005B4729">
      <w:pPr>
        <w:pStyle w:val="Headline"/>
      </w:pPr>
      <w:r>
        <w:lastRenderedPageBreak/>
        <w:t>A winning combination</w:t>
      </w:r>
      <w:r w:rsidR="00525B20">
        <w:t>: the new Perfera FVXM-A</w:t>
      </w:r>
    </w:p>
    <w:p w14:paraId="0FE30849" w14:textId="2B480320" w:rsidR="005250A2" w:rsidRDefault="001B0667" w:rsidP="009B6529">
      <w:pPr>
        <w:pStyle w:val="BodyCopy"/>
      </w:pPr>
      <w:r>
        <w:fldChar w:fldCharType="begin"/>
      </w:r>
      <w:r>
        <w:instrText xml:space="preserve"> DATE \@ "MMMM d, yyyy" </w:instrText>
      </w:r>
      <w:r>
        <w:fldChar w:fldCharType="separate"/>
      </w:r>
      <w:r w:rsidR="00090EBF">
        <w:rPr>
          <w:noProof/>
        </w:rPr>
        <w:t>September 23, 2020</w:t>
      </w:r>
      <w:r>
        <w:fldChar w:fldCharType="end"/>
      </w:r>
    </w:p>
    <w:p w14:paraId="13C189D3" w14:textId="77777777" w:rsidR="006A5B5D" w:rsidRDefault="006A5B5D" w:rsidP="006A5B5D"/>
    <w:p w14:paraId="02D12B10" w14:textId="421286B9" w:rsidR="00137D26" w:rsidRPr="00391849" w:rsidRDefault="00181600" w:rsidP="00391849">
      <w:pPr>
        <w:pStyle w:val="Introduction"/>
      </w:pPr>
      <w:r>
        <w:t>Technology meets design in Daikin’s new Perfera</w:t>
      </w:r>
      <w:r w:rsidR="00FF24C4">
        <w:t xml:space="preserve"> FVXM-A floor-standing air conditioner to create the ideal climate solution for the home all year round. Combining heating and cooling into one, the new Perfera incorporates unique new features to deliver the ultimate in comfort and performance.</w:t>
      </w:r>
    </w:p>
    <w:p w14:paraId="2D6DBC43" w14:textId="02D440BF" w:rsidR="00391849" w:rsidRDefault="00CB58E8" w:rsidP="006A5B5D">
      <w:pPr>
        <w:pStyle w:val="BodyCopy"/>
      </w:pPr>
      <w:r w:rsidRPr="000177D5">
        <w:rPr>
          <w:noProof/>
        </w:rPr>
        <w:drawing>
          <wp:anchor distT="0" distB="0" distL="114300" distR="114300" simplePos="0" relativeHeight="251659264" behindDoc="1" locked="0" layoutInCell="1" allowOverlap="1" wp14:anchorId="7851512E" wp14:editId="0850BE3C">
            <wp:simplePos x="0" y="0"/>
            <wp:positionH relativeFrom="margin">
              <wp:posOffset>4343400</wp:posOffset>
            </wp:positionH>
            <wp:positionV relativeFrom="paragraph">
              <wp:posOffset>821690</wp:posOffset>
            </wp:positionV>
            <wp:extent cx="1743075" cy="1812925"/>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43075" cy="18129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2CBE2655" wp14:editId="3A8C26EC">
            <wp:simplePos x="0" y="0"/>
            <wp:positionH relativeFrom="margin">
              <wp:posOffset>-180975</wp:posOffset>
            </wp:positionH>
            <wp:positionV relativeFrom="paragraph">
              <wp:posOffset>12065</wp:posOffset>
            </wp:positionV>
            <wp:extent cx="1866900" cy="1407160"/>
            <wp:effectExtent l="0" t="0" r="0" b="2540"/>
            <wp:wrapTight wrapText="bothSides">
              <wp:wrapPolygon edited="0">
                <wp:start x="0" y="0"/>
                <wp:lineTo x="0" y="21347"/>
                <wp:lineTo x="21380" y="21347"/>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1407160"/>
                    </a:xfrm>
                    <a:prstGeom prst="rect">
                      <a:avLst/>
                    </a:prstGeom>
                    <a:noFill/>
                  </pic:spPr>
                </pic:pic>
              </a:graphicData>
            </a:graphic>
            <wp14:sizeRelH relativeFrom="margin">
              <wp14:pctWidth>0</wp14:pctWidth>
            </wp14:sizeRelH>
            <wp14:sizeRelV relativeFrom="margin">
              <wp14:pctHeight>0</wp14:pctHeight>
            </wp14:sizeRelV>
          </wp:anchor>
        </w:drawing>
      </w:r>
      <w:r w:rsidR="001B4B5E">
        <w:t>Easy to use and install</w:t>
      </w:r>
      <w:r w:rsidR="009A600E">
        <w:t xml:space="preserve">, </w:t>
      </w:r>
      <w:r w:rsidR="001B4B5E">
        <w:t xml:space="preserve">the compact </w:t>
      </w:r>
      <w:r w:rsidR="009A600E">
        <w:t xml:space="preserve">Perfera </w:t>
      </w:r>
      <w:r w:rsidR="00944B30">
        <w:rPr>
          <w:sz w:val="24"/>
          <w:szCs w:val="24"/>
        </w:rPr>
        <w:t>FVXM-A</w:t>
      </w:r>
      <w:r w:rsidR="009A600E">
        <w:t xml:space="preserve"> </w:t>
      </w:r>
      <w:r w:rsidR="001B4B5E">
        <w:t xml:space="preserve">floor standing unit </w:t>
      </w:r>
      <w:r w:rsidR="00403109">
        <w:t>conceals</w:t>
      </w:r>
      <w:r w:rsidR="001B4B5E">
        <w:t xml:space="preserve"> a technology powerhouse designed to deliver a powerful performance with top energy efficiencies </w:t>
      </w:r>
      <w:r w:rsidR="00ED0679">
        <w:t xml:space="preserve">up to A++ in heating and A+++ in cooling, </w:t>
      </w:r>
      <w:r w:rsidR="001B4B5E">
        <w:t xml:space="preserve">while introducing </w:t>
      </w:r>
      <w:r w:rsidR="00C372FC">
        <w:t>a new sense of wellbeing and personal comfort to any living space</w:t>
      </w:r>
      <w:r w:rsidR="00F92358">
        <w:t>. Its</w:t>
      </w:r>
      <w:r w:rsidR="00450683">
        <w:t xml:space="preserve"> </w:t>
      </w:r>
      <w:r w:rsidR="00F92358">
        <w:t>sleek appearance and flowing lines b</w:t>
      </w:r>
      <w:r w:rsidR="00450683">
        <w:t>lend well</w:t>
      </w:r>
      <w:r w:rsidR="00C372FC">
        <w:t xml:space="preserve"> </w:t>
      </w:r>
      <w:r w:rsidR="00450683">
        <w:t>with</w:t>
      </w:r>
      <w:r w:rsidR="00C372FC">
        <w:t xml:space="preserve"> any interior</w:t>
      </w:r>
      <w:r w:rsidR="00F92358">
        <w:t xml:space="preserve"> to give a contemporary look and feel</w:t>
      </w:r>
      <w:r w:rsidR="00791A80">
        <w:t xml:space="preserve">. </w:t>
      </w:r>
      <w:r w:rsidR="00450683">
        <w:t xml:space="preserve"> </w:t>
      </w:r>
      <w:r w:rsidR="00F9709C">
        <w:t>Virtually inaudible</w:t>
      </w:r>
      <w:r w:rsidR="00927601">
        <w:t xml:space="preserve"> in use</w:t>
      </w:r>
      <w:r w:rsidR="00450683">
        <w:t xml:space="preserve">, </w:t>
      </w:r>
      <w:r w:rsidR="00F9709C">
        <w:t xml:space="preserve">incorporating </w:t>
      </w:r>
      <w:r w:rsidR="00450683">
        <w:t>clean air technology</w:t>
      </w:r>
      <w:r w:rsidR="00F9709C">
        <w:t xml:space="preserve"> </w:t>
      </w:r>
      <w:r w:rsidR="00927601">
        <w:t>and intelligent controls now also incorporating new voice commands</w:t>
      </w:r>
      <w:r w:rsidR="00450683">
        <w:t xml:space="preserve">, the </w:t>
      </w:r>
      <w:r w:rsidR="001B4B5E">
        <w:t xml:space="preserve">new </w:t>
      </w:r>
      <w:r w:rsidR="00450683">
        <w:t xml:space="preserve">Perfera </w:t>
      </w:r>
      <w:r w:rsidR="00944B30">
        <w:rPr>
          <w:sz w:val="24"/>
          <w:szCs w:val="24"/>
        </w:rPr>
        <w:t>FVXM-A</w:t>
      </w:r>
      <w:r w:rsidR="00944B30">
        <w:t xml:space="preserve"> </w:t>
      </w:r>
      <w:r w:rsidR="00450683">
        <w:t xml:space="preserve">works around </w:t>
      </w:r>
      <w:r w:rsidR="00F92358">
        <w:t>the homeowner</w:t>
      </w:r>
      <w:r w:rsidR="001B4B5E">
        <w:t>’s daily</w:t>
      </w:r>
      <w:r w:rsidR="00450683">
        <w:t xml:space="preserve"> needs</w:t>
      </w:r>
      <w:r w:rsidR="001B4B5E">
        <w:t xml:space="preserve"> without disrupting their peace and quiet</w:t>
      </w:r>
      <w:r w:rsidR="00450683">
        <w:t xml:space="preserve">. </w:t>
      </w:r>
      <w:r w:rsidR="00F92358">
        <w:t xml:space="preserve"> </w:t>
      </w:r>
      <w:r w:rsidR="00450683">
        <w:t>New heat</w:t>
      </w:r>
      <w:r w:rsidR="001B4B5E">
        <w:t xml:space="preserve"> boost and airflow</w:t>
      </w:r>
      <w:r w:rsidR="00450683">
        <w:t xml:space="preserve"> features create a feeling of </w:t>
      </w:r>
      <w:r w:rsidR="00450683" w:rsidDel="00246772">
        <w:t xml:space="preserve">cosiness </w:t>
      </w:r>
      <w:r w:rsidR="00F9709C">
        <w:t>whatever the weather outside</w:t>
      </w:r>
      <w:r w:rsidR="005B71E9">
        <w:rPr>
          <w:rStyle w:val="CommentReference"/>
        </w:rPr>
        <w:t>.</w:t>
      </w:r>
      <w:r w:rsidR="00F92358">
        <w:t xml:space="preserve"> </w:t>
      </w:r>
    </w:p>
    <w:p w14:paraId="65DC19B3" w14:textId="63B7FF03" w:rsidR="00391849" w:rsidRDefault="00B93BDE" w:rsidP="006A5B5D">
      <w:pPr>
        <w:pStyle w:val="Subheading"/>
      </w:pPr>
      <w:r w:rsidRPr="008C6AB3">
        <w:rPr>
          <w:noProof/>
        </w:rPr>
        <w:drawing>
          <wp:anchor distT="0" distB="0" distL="114300" distR="114300" simplePos="0" relativeHeight="251660288" behindDoc="1" locked="0" layoutInCell="1" allowOverlap="1" wp14:anchorId="09079342" wp14:editId="32069067">
            <wp:simplePos x="0" y="0"/>
            <wp:positionH relativeFrom="margin">
              <wp:posOffset>-29845</wp:posOffset>
            </wp:positionH>
            <wp:positionV relativeFrom="paragraph">
              <wp:posOffset>394970</wp:posOffset>
            </wp:positionV>
            <wp:extent cx="2123440" cy="1276350"/>
            <wp:effectExtent l="0" t="0" r="0" b="0"/>
            <wp:wrapTight wrapText="bothSides">
              <wp:wrapPolygon edited="0">
                <wp:start x="0" y="0"/>
                <wp:lineTo x="0" y="21278"/>
                <wp:lineTo x="21316" y="21278"/>
                <wp:lineTo x="2131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23440" cy="1276350"/>
                    </a:xfrm>
                    <a:prstGeom prst="rect">
                      <a:avLst/>
                    </a:prstGeom>
                  </pic:spPr>
                </pic:pic>
              </a:graphicData>
            </a:graphic>
            <wp14:sizeRelH relativeFrom="margin">
              <wp14:pctWidth>0</wp14:pctWidth>
            </wp14:sizeRelH>
            <wp14:sizeRelV relativeFrom="margin">
              <wp14:pctHeight>0</wp14:pctHeight>
            </wp14:sizeRelV>
          </wp:anchor>
        </w:drawing>
      </w:r>
      <w:r w:rsidR="002129C3">
        <w:t>Quietly efficient</w:t>
      </w:r>
    </w:p>
    <w:p w14:paraId="5076B5D5" w14:textId="439CF11E" w:rsidR="00927601" w:rsidRDefault="007457A5" w:rsidP="00B93BDE">
      <w:pPr>
        <w:pStyle w:val="BodyCopy"/>
        <w:rPr>
          <w:rFonts w:eastAsia="MS Mincho" w:cs="Times New Roman"/>
          <w:color w:val="0083C1" w:themeColor="background1"/>
          <w:sz w:val="24"/>
          <w:szCs w:val="24"/>
          <w:lang w:val="en-GB"/>
        </w:rPr>
      </w:pPr>
      <w:r>
        <w:t xml:space="preserve">The new Perfera FVXM-A blends into the background while efficiently getting on with its job. Practical yet understated, the new indoor unit incorporates a stylish designed front panel that lets users know what is going on. The </w:t>
      </w:r>
      <w:r w:rsidR="007768C9">
        <w:t>unit’s light (</w:t>
      </w:r>
      <w:r>
        <w:t>Daikin eye</w:t>
      </w:r>
      <w:r w:rsidR="007768C9">
        <w:t>)</w:t>
      </w:r>
      <w:r>
        <w:t xml:space="preserve"> changes colour </w:t>
      </w:r>
      <w:r w:rsidR="007768C9">
        <w:t xml:space="preserve">to reflect </w:t>
      </w:r>
      <w:r w:rsidR="005B71E9">
        <w:t>the operating status</w:t>
      </w:r>
      <w:r w:rsidR="007768C9">
        <w:t xml:space="preserve"> and can be dimmed or turned off if preferred. </w:t>
      </w:r>
      <w:r w:rsidR="00ED0679">
        <w:t>The turbo fan keeps the indoor ambient temperature constant</w:t>
      </w:r>
      <w:r w:rsidR="00B93BDE">
        <w:t xml:space="preserve"> </w:t>
      </w:r>
      <w:r w:rsidR="007768C9">
        <w:t xml:space="preserve">at a sound level that is practically inaudible. </w:t>
      </w:r>
      <w:r w:rsidR="00403109">
        <w:t>The Perfera F</w:t>
      </w:r>
      <w:r w:rsidR="00855B57">
        <w:t>VX</w:t>
      </w:r>
      <w:r w:rsidR="00403109">
        <w:t>M</w:t>
      </w:r>
      <w:r w:rsidR="00855B57">
        <w:t>-</w:t>
      </w:r>
      <w:r w:rsidR="00403109">
        <w:t>A also provides a night mode setting which automatically sets the temperature 2</w:t>
      </w:r>
      <w:r w:rsidR="00403109">
        <w:rPr>
          <w:rFonts w:cstheme="minorHAnsi"/>
        </w:rPr>
        <w:t>˚</w:t>
      </w:r>
      <w:r w:rsidR="00403109">
        <w:t>C cooler when heating and 0.5</w:t>
      </w:r>
      <w:r w:rsidR="00403109">
        <w:rPr>
          <w:rFonts w:cstheme="minorHAnsi"/>
        </w:rPr>
        <w:t>˚</w:t>
      </w:r>
      <w:r w:rsidR="00403109">
        <w:t>C warmer when cooling ensuring a restful night’s sleep.</w:t>
      </w:r>
    </w:p>
    <w:p w14:paraId="0088B818" w14:textId="30DAAEF5" w:rsidR="00D55C54" w:rsidRDefault="00403109" w:rsidP="00D55C54">
      <w:pPr>
        <w:pStyle w:val="Subheading"/>
      </w:pPr>
      <w:r>
        <w:lastRenderedPageBreak/>
        <w:t>Winter comfort</w:t>
      </w:r>
    </w:p>
    <w:p w14:paraId="6A14AEE3" w14:textId="4239D7F6" w:rsidR="00944B30" w:rsidRDefault="003A4890" w:rsidP="00D55C54">
      <w:pPr>
        <w:pStyle w:val="BodyCopy"/>
      </w:pPr>
      <w:r>
        <w:t xml:space="preserve">Everyone likes to feel cosy when it is cold outside. The new Perfera </w:t>
      </w:r>
      <w:r w:rsidR="00944B30">
        <w:rPr>
          <w:sz w:val="24"/>
          <w:szCs w:val="24"/>
        </w:rPr>
        <w:t>FVXM-A</w:t>
      </w:r>
      <w:r w:rsidR="00944B30">
        <w:t xml:space="preserve"> </w:t>
      </w:r>
      <w:r>
        <w:t>has been designed with an emphasis on heating</w:t>
      </w:r>
      <w:r w:rsidR="00D55C54">
        <w:t>.</w:t>
      </w:r>
      <w:r>
        <w:t xml:space="preserve"> Three new advanced features have been incorporated to create an extra sense of wellbeing and comfort.  </w:t>
      </w:r>
    </w:p>
    <w:p w14:paraId="48AC9A93" w14:textId="401EC4CB" w:rsidR="00927601" w:rsidRDefault="00090EBF" w:rsidP="00927601">
      <w:pPr>
        <w:pStyle w:val="BodyCopy"/>
      </w:pPr>
      <w:r>
        <w:rPr>
          <w:noProof/>
        </w:rPr>
        <w:drawing>
          <wp:anchor distT="0" distB="0" distL="114300" distR="114300" simplePos="0" relativeHeight="251661312" behindDoc="1" locked="0" layoutInCell="1" allowOverlap="1" wp14:anchorId="5496CAF4" wp14:editId="77708412">
            <wp:simplePos x="0" y="0"/>
            <wp:positionH relativeFrom="margin">
              <wp:align>right</wp:align>
            </wp:positionH>
            <wp:positionV relativeFrom="paragraph">
              <wp:posOffset>55383</wp:posOffset>
            </wp:positionV>
            <wp:extent cx="1476375" cy="714375"/>
            <wp:effectExtent l="0" t="0" r="9525" b="9525"/>
            <wp:wrapTight wrapText="bothSides">
              <wp:wrapPolygon edited="0">
                <wp:start x="0" y="0"/>
                <wp:lineTo x="0" y="21312"/>
                <wp:lineTo x="21461" y="21312"/>
                <wp:lineTo x="2146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6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7601">
        <w:t>A new automatic heat boost function introduced for the outdoor units quickly heats homes from system startup, allowing set temperature to be reached 14% faster than a regular air conditioner.</w:t>
      </w:r>
    </w:p>
    <w:p w14:paraId="75C7CF12" w14:textId="160F3C27" w:rsidR="00301A17" w:rsidRDefault="00CB58E8" w:rsidP="00D55C54">
      <w:pPr>
        <w:pStyle w:val="BodyCopy"/>
      </w:pPr>
      <w:r>
        <w:rPr>
          <w:noProof/>
        </w:rPr>
        <w:drawing>
          <wp:anchor distT="0" distB="0" distL="114300" distR="114300" simplePos="0" relativeHeight="251662336" behindDoc="1" locked="0" layoutInCell="1" allowOverlap="1" wp14:anchorId="274F51AE" wp14:editId="7CBBC1B4">
            <wp:simplePos x="0" y="0"/>
            <wp:positionH relativeFrom="margin">
              <wp:align>right</wp:align>
            </wp:positionH>
            <wp:positionV relativeFrom="paragraph">
              <wp:posOffset>183764</wp:posOffset>
            </wp:positionV>
            <wp:extent cx="1476375" cy="879475"/>
            <wp:effectExtent l="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6375" cy="879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4890">
        <w:t>At the touch of a button, the heat</w:t>
      </w:r>
      <w:r w:rsidR="00486912">
        <w:t xml:space="preserve"> plus </w:t>
      </w:r>
      <w:r w:rsidR="003A4890">
        <w:t>setting creates the feeling of comfort by simulating radiant heating, switching off again after 30 minutes</w:t>
      </w:r>
      <w:r w:rsidR="00471EE0">
        <w:t>.</w:t>
      </w:r>
      <w:r w:rsidR="000D3BFC" w:rsidRPr="000D3BFC">
        <w:t xml:space="preserve"> </w:t>
      </w:r>
    </w:p>
    <w:p w14:paraId="182A13AC" w14:textId="6631080D" w:rsidR="00873891" w:rsidRDefault="00434A00" w:rsidP="00430709">
      <w:pPr>
        <w:pStyle w:val="BodyCopy"/>
      </w:pPr>
      <w:r>
        <w:rPr>
          <w:noProof/>
        </w:rPr>
        <w:drawing>
          <wp:anchor distT="0" distB="0" distL="114300" distR="114300" simplePos="0" relativeHeight="251663360" behindDoc="1" locked="0" layoutInCell="1" allowOverlap="1" wp14:anchorId="510EE626" wp14:editId="51573A6B">
            <wp:simplePos x="0" y="0"/>
            <wp:positionH relativeFrom="margin">
              <wp:posOffset>4257675</wp:posOffset>
            </wp:positionH>
            <wp:positionV relativeFrom="paragraph">
              <wp:posOffset>489750</wp:posOffset>
            </wp:positionV>
            <wp:extent cx="1466850" cy="836295"/>
            <wp:effectExtent l="0" t="0" r="0" b="190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6850"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430709">
        <w:t>Also new to the latest generation Perfera is a floor warming function which optimises convection by distributing hot air from the bottom of the unit and ensures feet stay toasty warm.</w:t>
      </w:r>
    </w:p>
    <w:p w14:paraId="0288F86F" w14:textId="3556D981" w:rsidR="00FA4DD9" w:rsidRDefault="00471EE0" w:rsidP="00D55C54">
      <w:pPr>
        <w:pStyle w:val="BodyCopy"/>
      </w:pPr>
      <w:r>
        <w:t xml:space="preserve">Like its predecessors, the </w:t>
      </w:r>
      <w:r w:rsidR="00FA4DD9">
        <w:t>new Perfera</w:t>
      </w:r>
      <w:r w:rsidR="00301A17">
        <w:t xml:space="preserve"> F</w:t>
      </w:r>
      <w:r w:rsidR="00AB519E">
        <w:t>VX</w:t>
      </w:r>
      <w:r w:rsidR="00301A17">
        <w:t>M-A</w:t>
      </w:r>
      <w:r>
        <w:t xml:space="preserve"> incorporates Daikin’s unique</w:t>
      </w:r>
      <w:r w:rsidR="00FA4DD9">
        <w:t xml:space="preserve"> dual </w:t>
      </w:r>
      <w:r w:rsidR="00335E4E">
        <w:t>airflow,</w:t>
      </w:r>
      <w:r w:rsidR="00FA4DD9">
        <w:t xml:space="preserve"> </w:t>
      </w:r>
      <w:r w:rsidR="002A7FFD">
        <w:t>which is easily set via remote controller</w:t>
      </w:r>
      <w:r w:rsidR="00873891">
        <w:t>,</w:t>
      </w:r>
      <w:r w:rsidR="002A7FFD">
        <w:t xml:space="preserve"> </w:t>
      </w:r>
      <w:r w:rsidR="00FA4DD9">
        <w:t>ensur</w:t>
      </w:r>
      <w:r>
        <w:t>ing</w:t>
      </w:r>
      <w:r w:rsidR="00FA4DD9">
        <w:t xml:space="preserve"> </w:t>
      </w:r>
      <w:r>
        <w:t>even</w:t>
      </w:r>
      <w:r w:rsidR="00FA4DD9">
        <w:t xml:space="preserve"> air distribution</w:t>
      </w:r>
      <w:r w:rsidR="00421269">
        <w:t xml:space="preserve"> around the room. </w:t>
      </w:r>
      <w:r w:rsidR="00873891">
        <w:t>The Perfera’s</w:t>
      </w:r>
      <w:r w:rsidR="00421269">
        <w:t xml:space="preserve"> wide </w:t>
      </w:r>
      <w:r w:rsidR="00873891">
        <w:t xml:space="preserve">upper </w:t>
      </w:r>
      <w:r w:rsidR="00421269">
        <w:t>flap</w:t>
      </w:r>
      <w:r w:rsidR="00FA4DD9">
        <w:t xml:space="preserve"> </w:t>
      </w:r>
      <w:r w:rsidR="00873891">
        <w:t>allows direction of hot or cool air as required</w:t>
      </w:r>
      <w:r w:rsidR="00FA4DD9">
        <w:t xml:space="preserve">. </w:t>
      </w:r>
    </w:p>
    <w:p w14:paraId="435D60F3" w14:textId="77777777" w:rsidR="00430709" w:rsidRDefault="00430709" w:rsidP="00430709">
      <w:pPr>
        <w:pStyle w:val="BodyCopy"/>
      </w:pPr>
      <w:r>
        <w:t>Together, these features allow the Perfera FVXM-A to achieve high energy efficiencies while creating an inviting ambience.</w:t>
      </w:r>
    </w:p>
    <w:p w14:paraId="6FC0D751" w14:textId="6D50C739" w:rsidR="002129C3" w:rsidRDefault="00E53774" w:rsidP="002129C3">
      <w:pPr>
        <w:pStyle w:val="Subheading"/>
      </w:pPr>
      <w:r>
        <w:t>A breath of fresh air</w:t>
      </w:r>
    </w:p>
    <w:p w14:paraId="5411266A" w14:textId="1B5124C2" w:rsidR="002129C3" w:rsidRDefault="00E53774" w:rsidP="002129C3">
      <w:pPr>
        <w:pStyle w:val="BodyCopy"/>
      </w:pPr>
      <w:r>
        <w:t>Daikin’s Flash Streamer technology, combined with a titanium apatite de</w:t>
      </w:r>
      <w:r w:rsidR="00486912">
        <w:t>o</w:t>
      </w:r>
      <w:r>
        <w:t>dorising filter delivers cleaner air, protecting against airborne particles and allergens for a healthier indoor environment.</w:t>
      </w:r>
    </w:p>
    <w:p w14:paraId="30FBA612" w14:textId="324C0BB8" w:rsidR="002129C3" w:rsidRDefault="00F77C22" w:rsidP="002129C3">
      <w:pPr>
        <w:pStyle w:val="Subheading"/>
      </w:pPr>
      <w:r>
        <w:t>Putting the user in control</w:t>
      </w:r>
    </w:p>
    <w:p w14:paraId="411EDA27" w14:textId="2CD4FCE8" w:rsidR="002129C3" w:rsidRDefault="00F77C22" w:rsidP="002129C3">
      <w:pPr>
        <w:pStyle w:val="BodyCopy"/>
      </w:pPr>
      <w:r>
        <w:t xml:space="preserve">The Perfera </w:t>
      </w:r>
      <w:r w:rsidR="00944B30">
        <w:rPr>
          <w:sz w:val="24"/>
          <w:szCs w:val="24"/>
        </w:rPr>
        <w:t>FVXM-A</w:t>
      </w:r>
      <w:r>
        <w:t xml:space="preserve"> is easy to </w:t>
      </w:r>
      <w:r w:rsidR="001818CC">
        <w:t>adjust</w:t>
      </w:r>
      <w:r>
        <w:t xml:space="preserve"> with the infrared remote control supplied as standard and can also be managed using a smartphone with Daikin’s downloadable app. Using the new voice control feature, the system settings can also be activated via Amazon Alex</w:t>
      </w:r>
      <w:r w:rsidR="00FA0A48">
        <w:t>a</w:t>
      </w:r>
      <w:r>
        <w:t xml:space="preserve"> or Google Assistant from any room, making it easy to</w:t>
      </w:r>
      <w:r w:rsidR="001818CC">
        <w:t xml:space="preserve"> regulate</w:t>
      </w:r>
      <w:r>
        <w:t xml:space="preserve"> the internal climate</w:t>
      </w:r>
      <w:r w:rsidR="00873891">
        <w:t xml:space="preserve"> wherever you are</w:t>
      </w:r>
      <w:r>
        <w:t>.</w:t>
      </w:r>
    </w:p>
    <w:p w14:paraId="57A3ED4C" w14:textId="7BFA881D" w:rsidR="002129C3" w:rsidRDefault="00F77C22" w:rsidP="002129C3">
      <w:pPr>
        <w:pStyle w:val="Subheading"/>
      </w:pPr>
      <w:r>
        <w:lastRenderedPageBreak/>
        <w:t>Freedom for installers</w:t>
      </w:r>
    </w:p>
    <w:p w14:paraId="46D3625D" w14:textId="7C925A7E" w:rsidR="002129C3" w:rsidRDefault="00F77C22" w:rsidP="002129C3">
      <w:pPr>
        <w:pStyle w:val="BodyCopy"/>
      </w:pPr>
      <w:r>
        <w:t>The system’s compact size means the outdoor unit can be installed easily on the roof, terrace or against an outside wall, while connectivity to the indoor units is provided as standard with the new PCB featured in the latest model.</w:t>
      </w:r>
      <w:r w:rsidR="00873891">
        <w:t xml:space="preserve"> </w:t>
      </w:r>
      <w:r w:rsidR="00873891" w:rsidRPr="00873891">
        <w:t xml:space="preserve">The Perfera </w:t>
      </w:r>
      <w:r w:rsidR="00873891">
        <w:t>FVXM-A c</w:t>
      </w:r>
      <w:r w:rsidR="00873891" w:rsidRPr="00873891">
        <w:t>an be used in a single room set-up, with one indoor unit connected to one outdoor unit</w:t>
      </w:r>
      <w:r w:rsidR="00873891">
        <w:t xml:space="preserve"> or in a multiple room</w:t>
      </w:r>
      <w:r w:rsidR="001818CC">
        <w:t xml:space="preserve"> </w:t>
      </w:r>
      <w:r w:rsidR="00873891">
        <w:t>configuration with</w:t>
      </w:r>
      <w:r w:rsidR="001818CC">
        <w:t xml:space="preserve"> up to 3 indoor units </w:t>
      </w:r>
      <w:r w:rsidR="00873891">
        <w:t>linked to a si</w:t>
      </w:r>
      <w:r w:rsidR="001818CC">
        <w:t>ngle outdoor unit.</w:t>
      </w:r>
    </w:p>
    <w:p w14:paraId="59318671" w14:textId="4760ADE6" w:rsidR="004A0F83" w:rsidRDefault="00F77C22" w:rsidP="002129C3">
      <w:pPr>
        <w:pStyle w:val="BodyCopy"/>
      </w:pPr>
      <w:r>
        <w:t>The range has been extended to provide 4 capacities, with 20,</w:t>
      </w:r>
      <w:r w:rsidR="00AB519E">
        <w:t xml:space="preserve"> </w:t>
      </w:r>
      <w:r>
        <w:t>25,</w:t>
      </w:r>
      <w:r w:rsidR="00AB519E">
        <w:t xml:space="preserve"> </w:t>
      </w:r>
      <w:r>
        <w:t>35</w:t>
      </w:r>
      <w:r w:rsidR="00AB519E">
        <w:t xml:space="preserve"> and</w:t>
      </w:r>
      <w:r>
        <w:t xml:space="preserve"> 50 class versions available.</w:t>
      </w:r>
      <w:r w:rsidR="001818CC">
        <w:t xml:space="preserve"> </w:t>
      </w:r>
      <w:r w:rsidR="00320DD9">
        <w:t xml:space="preserve">The Perfera FVXM-A is also the best choice for </w:t>
      </w:r>
      <w:r w:rsidR="007253F8">
        <w:t xml:space="preserve">cold climates </w:t>
      </w:r>
      <w:r w:rsidR="00C257B4">
        <w:t xml:space="preserve">down to -25C </w:t>
      </w:r>
      <w:r w:rsidR="007253F8">
        <w:t>with 25-35</w:t>
      </w:r>
      <w:r w:rsidR="00873891">
        <w:t xml:space="preserve"> </w:t>
      </w:r>
      <w:r w:rsidR="007253F8">
        <w:t>class available</w:t>
      </w:r>
      <w:r w:rsidR="00C257B4">
        <w:t xml:space="preserve"> </w:t>
      </w:r>
    </w:p>
    <w:p w14:paraId="44D31320" w14:textId="72DB3F46" w:rsidR="00301A17" w:rsidRDefault="00301A17" w:rsidP="00301A17">
      <w:pPr>
        <w:pStyle w:val="Subheading"/>
      </w:pPr>
      <w:r>
        <w:t>Thinking for the future</w:t>
      </w:r>
    </w:p>
    <w:p w14:paraId="601764FA" w14:textId="7699EEFC" w:rsidR="00301A17" w:rsidRDefault="00301A17" w:rsidP="00301A17">
      <w:pPr>
        <w:pStyle w:val="BodyCopy"/>
      </w:pPr>
      <w:r>
        <w:t xml:space="preserve">The Perfera </w:t>
      </w:r>
      <w:r w:rsidR="00944B30">
        <w:rPr>
          <w:sz w:val="24"/>
          <w:szCs w:val="24"/>
        </w:rPr>
        <w:t>FVXM-A</w:t>
      </w:r>
      <w:r w:rsidR="00944B30">
        <w:t xml:space="preserve"> </w:t>
      </w:r>
      <w:r>
        <w:t>is the latest in Daikin’s Bluevolution range of home heating solutions. Operating on R-32, the new system complies both with existing and future F-Gas regulations as a low GWP solution.</w:t>
      </w:r>
    </w:p>
    <w:p w14:paraId="4ABC968B" w14:textId="77777777" w:rsidR="00090EBF" w:rsidRDefault="00090EBF" w:rsidP="00301A17">
      <w:pPr>
        <w:pStyle w:val="BodyCopy"/>
        <w:rPr>
          <w:b/>
          <w:bCs/>
        </w:rPr>
      </w:pPr>
    </w:p>
    <w:p w14:paraId="757933C2" w14:textId="1A690A4B" w:rsidR="00AF55D4" w:rsidRPr="00AF55D4" w:rsidRDefault="00AF55D4" w:rsidP="00301A17">
      <w:pPr>
        <w:pStyle w:val="BodyCopy"/>
        <w:rPr>
          <w:b/>
          <w:bCs/>
        </w:rPr>
      </w:pPr>
      <w:r w:rsidRPr="00AF55D4">
        <w:rPr>
          <w:b/>
          <w:bCs/>
        </w:rPr>
        <w:t>For more information on the new Perfera FVXM-A floor-standing Air Conditioner visit www.daikin.eu</w:t>
      </w:r>
    </w:p>
    <w:p w14:paraId="65E64171" w14:textId="77777777" w:rsidR="00D55C54" w:rsidRDefault="00D55C54" w:rsidP="00430709">
      <w:pPr>
        <w:pStyle w:val="Subheading"/>
        <w:spacing w:line="720" w:lineRule="auto"/>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6BE9485C" w:rsidR="001B0667" w:rsidRDefault="001B0667" w:rsidP="001B0667">
      <w:pPr>
        <w:pStyle w:val="BodyCopy"/>
      </w:pPr>
      <w:r>
        <w:t>For Media enquiries contact:</w:t>
      </w:r>
    </w:p>
    <w:p w14:paraId="7D5110E4" w14:textId="2BBA2DB3" w:rsidR="00301A17" w:rsidRDefault="001B0667" w:rsidP="001B0667">
      <w:pPr>
        <w:pStyle w:val="BodyCopy"/>
      </w:pPr>
      <w:r>
        <w:t>Charmaine Kimpton +44 7414 749973</w:t>
      </w:r>
      <w:r w:rsidR="00301A17">
        <w:t xml:space="preserve"> / </w:t>
      </w:r>
      <w:r w:rsidR="00301A17" w:rsidRPr="00301A17">
        <w:t>Anju</w:t>
      </w:r>
      <w:r w:rsidR="00301A17">
        <w:t xml:space="preserve"> Sarpal: +44 7980 785572</w:t>
      </w:r>
    </w:p>
    <w:p w14:paraId="3E78E077" w14:textId="29756EBE" w:rsidR="001B0667" w:rsidRDefault="001B0667" w:rsidP="001B0667">
      <w:pPr>
        <w:pStyle w:val="BodyCopy"/>
      </w:pPr>
      <w:r>
        <w:t>or email</w:t>
      </w:r>
      <w:r w:rsidR="00301A17">
        <w:t xml:space="preserve"> </w:t>
      </w:r>
      <w:hyperlink r:id="rId17" w:history="1">
        <w:r>
          <w:rPr>
            <w:rStyle w:val="Hyperlink"/>
            <w:color w:val="0083C1" w:themeColor="background1"/>
          </w:rPr>
          <w:t>Daikin-News@sheremarketing.co.uk</w:t>
        </w:r>
      </w:hyperlink>
    </w:p>
    <w:sectPr w:rsidR="001B0667" w:rsidSect="00391849">
      <w:headerReference w:type="default" r:id="rId18"/>
      <w:footerReference w:type="default" r:id="rId19"/>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CFA03" w14:textId="77777777" w:rsidR="00CC5AB2" w:rsidRDefault="00CC5AB2" w:rsidP="00137D26">
      <w:r>
        <w:separator/>
      </w:r>
    </w:p>
  </w:endnote>
  <w:endnote w:type="continuationSeparator" w:id="0">
    <w:p w14:paraId="7E4D090A" w14:textId="77777777" w:rsidR="00CC5AB2" w:rsidRDefault="00CC5AB2" w:rsidP="00137D26">
      <w:r>
        <w:continuationSeparator/>
      </w:r>
    </w:p>
  </w:endnote>
  <w:endnote w:type="continuationNotice" w:id="1">
    <w:p w14:paraId="58468DA9" w14:textId="77777777" w:rsidR="00CC5AB2" w:rsidRDefault="00CC5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1"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CC5AB2"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EC0AA" w14:textId="77777777" w:rsidR="00CC5AB2" w:rsidRDefault="00CC5AB2" w:rsidP="00137D26">
      <w:r>
        <w:separator/>
      </w:r>
    </w:p>
  </w:footnote>
  <w:footnote w:type="continuationSeparator" w:id="0">
    <w:p w14:paraId="51CC8D41" w14:textId="77777777" w:rsidR="00CC5AB2" w:rsidRDefault="00CC5AB2" w:rsidP="00137D26">
      <w:r>
        <w:continuationSeparator/>
      </w:r>
    </w:p>
  </w:footnote>
  <w:footnote w:type="continuationNotice" w:id="1">
    <w:p w14:paraId="3D3A2645" w14:textId="77777777" w:rsidR="00CC5AB2" w:rsidRDefault="00CC5A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8240"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177D5"/>
    <w:rsid w:val="0002576A"/>
    <w:rsid w:val="0002718E"/>
    <w:rsid w:val="00032BAB"/>
    <w:rsid w:val="00034675"/>
    <w:rsid w:val="00036F4B"/>
    <w:rsid w:val="0005346B"/>
    <w:rsid w:val="000551D5"/>
    <w:rsid w:val="00055966"/>
    <w:rsid w:val="000577C7"/>
    <w:rsid w:val="00063F4C"/>
    <w:rsid w:val="00077AD3"/>
    <w:rsid w:val="000850CA"/>
    <w:rsid w:val="00090EBF"/>
    <w:rsid w:val="0009619C"/>
    <w:rsid w:val="000A7D2F"/>
    <w:rsid w:val="000B6BD3"/>
    <w:rsid w:val="000C11B9"/>
    <w:rsid w:val="000C5AEB"/>
    <w:rsid w:val="000C65B2"/>
    <w:rsid w:val="000D1C07"/>
    <w:rsid w:val="000D3BFC"/>
    <w:rsid w:val="000D5936"/>
    <w:rsid w:val="000D6DA9"/>
    <w:rsid w:val="000F6F8D"/>
    <w:rsid w:val="00104511"/>
    <w:rsid w:val="001052F1"/>
    <w:rsid w:val="00111112"/>
    <w:rsid w:val="00111767"/>
    <w:rsid w:val="0011436C"/>
    <w:rsid w:val="00126D35"/>
    <w:rsid w:val="001374D4"/>
    <w:rsid w:val="00137D26"/>
    <w:rsid w:val="00146C07"/>
    <w:rsid w:val="00150B88"/>
    <w:rsid w:val="00175EAB"/>
    <w:rsid w:val="00181600"/>
    <w:rsid w:val="001818CC"/>
    <w:rsid w:val="001855AF"/>
    <w:rsid w:val="00185D2A"/>
    <w:rsid w:val="001932D1"/>
    <w:rsid w:val="001B0667"/>
    <w:rsid w:val="001B4B5E"/>
    <w:rsid w:val="001C36CE"/>
    <w:rsid w:val="001C50CA"/>
    <w:rsid w:val="001C6117"/>
    <w:rsid w:val="001E09ED"/>
    <w:rsid w:val="001F1648"/>
    <w:rsid w:val="00203538"/>
    <w:rsid w:val="00210D67"/>
    <w:rsid w:val="002113C3"/>
    <w:rsid w:val="002129C3"/>
    <w:rsid w:val="00216755"/>
    <w:rsid w:val="002319AD"/>
    <w:rsid w:val="00246772"/>
    <w:rsid w:val="00257D4E"/>
    <w:rsid w:val="0026092F"/>
    <w:rsid w:val="00265AC7"/>
    <w:rsid w:val="0027592C"/>
    <w:rsid w:val="00276E2E"/>
    <w:rsid w:val="00283EB1"/>
    <w:rsid w:val="00290B0C"/>
    <w:rsid w:val="002A1789"/>
    <w:rsid w:val="002A2BE5"/>
    <w:rsid w:val="002A7FFD"/>
    <w:rsid w:val="002C5851"/>
    <w:rsid w:val="002C788C"/>
    <w:rsid w:val="002E1371"/>
    <w:rsid w:val="002E68F4"/>
    <w:rsid w:val="00301A17"/>
    <w:rsid w:val="0030354B"/>
    <w:rsid w:val="003066D0"/>
    <w:rsid w:val="00320DD9"/>
    <w:rsid w:val="00327B35"/>
    <w:rsid w:val="00330ABB"/>
    <w:rsid w:val="00331E9E"/>
    <w:rsid w:val="00332661"/>
    <w:rsid w:val="00333EA4"/>
    <w:rsid w:val="00335E4E"/>
    <w:rsid w:val="00345EDE"/>
    <w:rsid w:val="00353DF8"/>
    <w:rsid w:val="0035632C"/>
    <w:rsid w:val="0035723A"/>
    <w:rsid w:val="00363414"/>
    <w:rsid w:val="00375FEF"/>
    <w:rsid w:val="00384EB9"/>
    <w:rsid w:val="00391849"/>
    <w:rsid w:val="003951F0"/>
    <w:rsid w:val="0039650B"/>
    <w:rsid w:val="00396EAD"/>
    <w:rsid w:val="00397967"/>
    <w:rsid w:val="00397AF0"/>
    <w:rsid w:val="003A22A6"/>
    <w:rsid w:val="003A3CC5"/>
    <w:rsid w:val="003A3FBE"/>
    <w:rsid w:val="003A4890"/>
    <w:rsid w:val="003B5634"/>
    <w:rsid w:val="003D699D"/>
    <w:rsid w:val="003D7295"/>
    <w:rsid w:val="003E1AE9"/>
    <w:rsid w:val="003F42E4"/>
    <w:rsid w:val="003F4901"/>
    <w:rsid w:val="00400866"/>
    <w:rsid w:val="00403109"/>
    <w:rsid w:val="00404718"/>
    <w:rsid w:val="00406228"/>
    <w:rsid w:val="004122B7"/>
    <w:rsid w:val="00415B04"/>
    <w:rsid w:val="0041780C"/>
    <w:rsid w:val="00421269"/>
    <w:rsid w:val="004278DB"/>
    <w:rsid w:val="00430709"/>
    <w:rsid w:val="00434A00"/>
    <w:rsid w:val="00436F6C"/>
    <w:rsid w:val="004408C0"/>
    <w:rsid w:val="004478DF"/>
    <w:rsid w:val="00450683"/>
    <w:rsid w:val="00452601"/>
    <w:rsid w:val="004669A3"/>
    <w:rsid w:val="00471687"/>
    <w:rsid w:val="00471EE0"/>
    <w:rsid w:val="00475D0E"/>
    <w:rsid w:val="00475EC3"/>
    <w:rsid w:val="00476ACE"/>
    <w:rsid w:val="00486912"/>
    <w:rsid w:val="00491B3B"/>
    <w:rsid w:val="0049262B"/>
    <w:rsid w:val="00493F8E"/>
    <w:rsid w:val="004A0F83"/>
    <w:rsid w:val="004A4543"/>
    <w:rsid w:val="004A7AA8"/>
    <w:rsid w:val="004C2489"/>
    <w:rsid w:val="004C4C87"/>
    <w:rsid w:val="004D47A7"/>
    <w:rsid w:val="004D723E"/>
    <w:rsid w:val="004E4D73"/>
    <w:rsid w:val="004E66FE"/>
    <w:rsid w:val="004F2588"/>
    <w:rsid w:val="004F5BF7"/>
    <w:rsid w:val="00522446"/>
    <w:rsid w:val="005250A2"/>
    <w:rsid w:val="00525B20"/>
    <w:rsid w:val="00531EBF"/>
    <w:rsid w:val="005343EB"/>
    <w:rsid w:val="00543F67"/>
    <w:rsid w:val="0054553C"/>
    <w:rsid w:val="00560070"/>
    <w:rsid w:val="005628D6"/>
    <w:rsid w:val="00562967"/>
    <w:rsid w:val="0056399E"/>
    <w:rsid w:val="00563CA8"/>
    <w:rsid w:val="00570A6C"/>
    <w:rsid w:val="0057197E"/>
    <w:rsid w:val="0058361C"/>
    <w:rsid w:val="005856CC"/>
    <w:rsid w:val="00591880"/>
    <w:rsid w:val="005B2ACB"/>
    <w:rsid w:val="005B4729"/>
    <w:rsid w:val="005B48B9"/>
    <w:rsid w:val="005B71E9"/>
    <w:rsid w:val="005B7930"/>
    <w:rsid w:val="005E2077"/>
    <w:rsid w:val="006009B6"/>
    <w:rsid w:val="00600F81"/>
    <w:rsid w:val="006042EA"/>
    <w:rsid w:val="00606360"/>
    <w:rsid w:val="00610AFB"/>
    <w:rsid w:val="00614A33"/>
    <w:rsid w:val="006423F2"/>
    <w:rsid w:val="00685F0D"/>
    <w:rsid w:val="00692B98"/>
    <w:rsid w:val="00693DC0"/>
    <w:rsid w:val="006A51BE"/>
    <w:rsid w:val="006A5B5D"/>
    <w:rsid w:val="006D533C"/>
    <w:rsid w:val="006E3B03"/>
    <w:rsid w:val="006E441D"/>
    <w:rsid w:val="006E5B79"/>
    <w:rsid w:val="006E7698"/>
    <w:rsid w:val="006F58A2"/>
    <w:rsid w:val="007004E9"/>
    <w:rsid w:val="0071291E"/>
    <w:rsid w:val="007145EE"/>
    <w:rsid w:val="0071740C"/>
    <w:rsid w:val="00723CB7"/>
    <w:rsid w:val="007253F8"/>
    <w:rsid w:val="00743631"/>
    <w:rsid w:val="007457A5"/>
    <w:rsid w:val="0075021E"/>
    <w:rsid w:val="00770901"/>
    <w:rsid w:val="007768C9"/>
    <w:rsid w:val="00781ADD"/>
    <w:rsid w:val="007908F9"/>
    <w:rsid w:val="00791A80"/>
    <w:rsid w:val="00797F32"/>
    <w:rsid w:val="007A521D"/>
    <w:rsid w:val="007B08DD"/>
    <w:rsid w:val="007B2CDF"/>
    <w:rsid w:val="007C2D6F"/>
    <w:rsid w:val="007D5126"/>
    <w:rsid w:val="00801174"/>
    <w:rsid w:val="00805CEA"/>
    <w:rsid w:val="00820A81"/>
    <w:rsid w:val="00835742"/>
    <w:rsid w:val="00835BEB"/>
    <w:rsid w:val="00844E38"/>
    <w:rsid w:val="00855B57"/>
    <w:rsid w:val="00863405"/>
    <w:rsid w:val="00873891"/>
    <w:rsid w:val="008760AB"/>
    <w:rsid w:val="00885DD1"/>
    <w:rsid w:val="008A772E"/>
    <w:rsid w:val="008C6AB3"/>
    <w:rsid w:val="008D1149"/>
    <w:rsid w:val="008D133B"/>
    <w:rsid w:val="008D3159"/>
    <w:rsid w:val="008E167D"/>
    <w:rsid w:val="008E507F"/>
    <w:rsid w:val="008E5E9E"/>
    <w:rsid w:val="009000D2"/>
    <w:rsid w:val="00914B28"/>
    <w:rsid w:val="00927601"/>
    <w:rsid w:val="0093552D"/>
    <w:rsid w:val="00941C57"/>
    <w:rsid w:val="009421C2"/>
    <w:rsid w:val="00943D25"/>
    <w:rsid w:val="00944B30"/>
    <w:rsid w:val="00961EE8"/>
    <w:rsid w:val="00967020"/>
    <w:rsid w:val="00974C50"/>
    <w:rsid w:val="0098176E"/>
    <w:rsid w:val="009919D7"/>
    <w:rsid w:val="009A4946"/>
    <w:rsid w:val="009A600E"/>
    <w:rsid w:val="009B1822"/>
    <w:rsid w:val="009B6529"/>
    <w:rsid w:val="009C1545"/>
    <w:rsid w:val="009C47FB"/>
    <w:rsid w:val="009D2FA7"/>
    <w:rsid w:val="009D73A6"/>
    <w:rsid w:val="009E70E1"/>
    <w:rsid w:val="009F2DD4"/>
    <w:rsid w:val="009F33E3"/>
    <w:rsid w:val="00A02DDE"/>
    <w:rsid w:val="00A03C09"/>
    <w:rsid w:val="00A13EB4"/>
    <w:rsid w:val="00A16263"/>
    <w:rsid w:val="00A17545"/>
    <w:rsid w:val="00A20EEE"/>
    <w:rsid w:val="00A24903"/>
    <w:rsid w:val="00A30686"/>
    <w:rsid w:val="00A32689"/>
    <w:rsid w:val="00A37792"/>
    <w:rsid w:val="00A419DD"/>
    <w:rsid w:val="00A426B3"/>
    <w:rsid w:val="00A47D78"/>
    <w:rsid w:val="00A519B3"/>
    <w:rsid w:val="00A52469"/>
    <w:rsid w:val="00A57EBF"/>
    <w:rsid w:val="00A60E1B"/>
    <w:rsid w:val="00A6482A"/>
    <w:rsid w:val="00A70230"/>
    <w:rsid w:val="00A71560"/>
    <w:rsid w:val="00A741EE"/>
    <w:rsid w:val="00A7577D"/>
    <w:rsid w:val="00A83206"/>
    <w:rsid w:val="00A83789"/>
    <w:rsid w:val="00A95235"/>
    <w:rsid w:val="00A97A7F"/>
    <w:rsid w:val="00AB245B"/>
    <w:rsid w:val="00AB362D"/>
    <w:rsid w:val="00AB4F85"/>
    <w:rsid w:val="00AB519E"/>
    <w:rsid w:val="00AE1BC5"/>
    <w:rsid w:val="00AE2181"/>
    <w:rsid w:val="00AF0901"/>
    <w:rsid w:val="00AF55D4"/>
    <w:rsid w:val="00B203EC"/>
    <w:rsid w:val="00B26DE8"/>
    <w:rsid w:val="00B32476"/>
    <w:rsid w:val="00B40F0F"/>
    <w:rsid w:val="00B438FA"/>
    <w:rsid w:val="00B63095"/>
    <w:rsid w:val="00B67BB8"/>
    <w:rsid w:val="00B73A9E"/>
    <w:rsid w:val="00B816F4"/>
    <w:rsid w:val="00B82317"/>
    <w:rsid w:val="00B870EC"/>
    <w:rsid w:val="00B93BDE"/>
    <w:rsid w:val="00BA59E8"/>
    <w:rsid w:val="00BA5F89"/>
    <w:rsid w:val="00BB6D28"/>
    <w:rsid w:val="00BC73C3"/>
    <w:rsid w:val="00BD0496"/>
    <w:rsid w:val="00BD2756"/>
    <w:rsid w:val="00BD4CA4"/>
    <w:rsid w:val="00BF5203"/>
    <w:rsid w:val="00C04673"/>
    <w:rsid w:val="00C12068"/>
    <w:rsid w:val="00C257B4"/>
    <w:rsid w:val="00C372FC"/>
    <w:rsid w:val="00C45632"/>
    <w:rsid w:val="00C50180"/>
    <w:rsid w:val="00C528E2"/>
    <w:rsid w:val="00C55412"/>
    <w:rsid w:val="00C65B32"/>
    <w:rsid w:val="00C67273"/>
    <w:rsid w:val="00C7000C"/>
    <w:rsid w:val="00C72294"/>
    <w:rsid w:val="00C7423D"/>
    <w:rsid w:val="00C751D6"/>
    <w:rsid w:val="00C86436"/>
    <w:rsid w:val="00CA2007"/>
    <w:rsid w:val="00CA6010"/>
    <w:rsid w:val="00CA6FDF"/>
    <w:rsid w:val="00CA7B53"/>
    <w:rsid w:val="00CB58E8"/>
    <w:rsid w:val="00CC324B"/>
    <w:rsid w:val="00CC5AB2"/>
    <w:rsid w:val="00CC7C05"/>
    <w:rsid w:val="00D03CC8"/>
    <w:rsid w:val="00D0618D"/>
    <w:rsid w:val="00D0625C"/>
    <w:rsid w:val="00D07426"/>
    <w:rsid w:val="00D172CA"/>
    <w:rsid w:val="00D21EB6"/>
    <w:rsid w:val="00D22CC4"/>
    <w:rsid w:val="00D52294"/>
    <w:rsid w:val="00D54049"/>
    <w:rsid w:val="00D55C54"/>
    <w:rsid w:val="00D644BD"/>
    <w:rsid w:val="00D706CB"/>
    <w:rsid w:val="00D71A11"/>
    <w:rsid w:val="00D72766"/>
    <w:rsid w:val="00D949AB"/>
    <w:rsid w:val="00D96F31"/>
    <w:rsid w:val="00DA120C"/>
    <w:rsid w:val="00DA7016"/>
    <w:rsid w:val="00DB3FBB"/>
    <w:rsid w:val="00DC3A21"/>
    <w:rsid w:val="00DD404C"/>
    <w:rsid w:val="00DD58E3"/>
    <w:rsid w:val="00E2594B"/>
    <w:rsid w:val="00E2746A"/>
    <w:rsid w:val="00E3286B"/>
    <w:rsid w:val="00E33D84"/>
    <w:rsid w:val="00E3651D"/>
    <w:rsid w:val="00E431DA"/>
    <w:rsid w:val="00E53774"/>
    <w:rsid w:val="00E5511B"/>
    <w:rsid w:val="00E55D29"/>
    <w:rsid w:val="00E56013"/>
    <w:rsid w:val="00E60CEF"/>
    <w:rsid w:val="00E64D6C"/>
    <w:rsid w:val="00E818FB"/>
    <w:rsid w:val="00E827D8"/>
    <w:rsid w:val="00E82A4F"/>
    <w:rsid w:val="00EA3DE7"/>
    <w:rsid w:val="00EC24A8"/>
    <w:rsid w:val="00EC32A0"/>
    <w:rsid w:val="00EC5E91"/>
    <w:rsid w:val="00ED0679"/>
    <w:rsid w:val="00ED6EC1"/>
    <w:rsid w:val="00EF6242"/>
    <w:rsid w:val="00EF7301"/>
    <w:rsid w:val="00F014C0"/>
    <w:rsid w:val="00F04E2A"/>
    <w:rsid w:val="00F06F87"/>
    <w:rsid w:val="00F15B86"/>
    <w:rsid w:val="00F21317"/>
    <w:rsid w:val="00F23523"/>
    <w:rsid w:val="00F278A7"/>
    <w:rsid w:val="00F371AA"/>
    <w:rsid w:val="00F443BC"/>
    <w:rsid w:val="00F45A6E"/>
    <w:rsid w:val="00F52156"/>
    <w:rsid w:val="00F629F1"/>
    <w:rsid w:val="00F70127"/>
    <w:rsid w:val="00F752C7"/>
    <w:rsid w:val="00F7645A"/>
    <w:rsid w:val="00F77C22"/>
    <w:rsid w:val="00F87415"/>
    <w:rsid w:val="00F92358"/>
    <w:rsid w:val="00F95727"/>
    <w:rsid w:val="00F9709C"/>
    <w:rsid w:val="00FA0A48"/>
    <w:rsid w:val="00FA2CBB"/>
    <w:rsid w:val="00FA2F04"/>
    <w:rsid w:val="00FA4DD9"/>
    <w:rsid w:val="00FB1E2E"/>
    <w:rsid w:val="00FB7F9C"/>
    <w:rsid w:val="00FC3E62"/>
    <w:rsid w:val="00FE34B2"/>
    <w:rsid w:val="00FE51B9"/>
    <w:rsid w:val="00FF24C4"/>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6D3ACF23-4B52-4323-AB85-FBE60203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unhideWhenUsed/>
    <w:rsid w:val="006A51BE"/>
    <w:rPr>
      <w:color w:val="605E5C"/>
      <w:shd w:val="clear" w:color="auto" w:fill="E1DFDD"/>
    </w:rPr>
  </w:style>
  <w:style w:type="character" w:styleId="Mention">
    <w:name w:val="Mention"/>
    <w:basedOn w:val="DefaultParagraphFont"/>
    <w:uiPriority w:val="99"/>
    <w:unhideWhenUsed/>
    <w:rsid w:val="006A51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Daikin-News@sheremarketing.co.uk"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ate xmlns="2f851ec4-5a8f-41a7-a335-fd5e66fe1a44" xsi:nil="true"/>
    <Material xmlns="2f851ec4-5a8f-41a7-a335-fd5e66fe1a44">Press release</Material>
    <Product_x0020__x0020_name xmlns="2f851ec4-5a8f-41a7-a335-fd5e66fe1a44" xsi:nil="true"/>
    <Project xmlns="2f851ec4-5a8f-41a7-a335-fd5e66fe1a44" xsi:nil="true"/>
    <Material_x0020_detail xmlns="2f851ec4-5a8f-41a7-a335-fd5e66fe1a44" xsi:nil="true"/>
    <Status xmlns="2f851ec4-5a8f-41a7-a335-fd5e66fe1a44" xsi:nil="true"/>
    <SharedWithUsers xmlns="f5563280-f3c1-49a3-9e78-7f74cf84ffff">
      <UserInfo>
        <DisplayName>Serkan Ozkan</DisplayName>
        <AccountId>16</AccountId>
        <AccountType/>
      </UserInfo>
      <UserInfo>
        <DisplayName>Yeliz Minareci</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09FE2AEEFEC643B724D51F15E61F69" ma:contentTypeVersion="18" ma:contentTypeDescription="Create a new document." ma:contentTypeScope="" ma:versionID="6a2eb8230ce68f24cd686b3034fe89d2">
  <xsd:schema xmlns:xsd="http://www.w3.org/2001/XMLSchema" xmlns:xs="http://www.w3.org/2001/XMLSchema" xmlns:p="http://schemas.microsoft.com/office/2006/metadata/properties" xmlns:ns2="2f851ec4-5a8f-41a7-a335-fd5e66fe1a44" xmlns:ns3="f5563280-f3c1-49a3-9e78-7f74cf84ffff" targetNamespace="http://schemas.microsoft.com/office/2006/metadata/properties" ma:root="true" ma:fieldsID="b80d2f5e42692e7ff5b5292af8e5b3d8" ns2:_="" ns3:_="">
    <xsd:import namespace="2f851ec4-5a8f-41a7-a335-fd5e66fe1a44"/>
    <xsd:import namespace="f5563280-f3c1-49a3-9e78-7f74cf84ffff"/>
    <xsd:element name="properties">
      <xsd:complexType>
        <xsd:sequence>
          <xsd:element name="documentManagement">
            <xsd:complexType>
              <xsd:all>
                <xsd:element ref="ns2:Material"/>
                <xsd:element ref="ns2:Project" minOccurs="0"/>
                <xsd:element ref="ns2:Product_x0020__x0020_name" minOccurs="0"/>
                <xsd:element ref="ns2:Material_x0020_detail" minOccurs="0"/>
                <xsd:element ref="ns2:Status"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Date"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51ec4-5a8f-41a7-a335-fd5e66fe1a44" elementFormDefault="qualified">
    <xsd:import namespace="http://schemas.microsoft.com/office/2006/documentManagement/types"/>
    <xsd:import namespace="http://schemas.microsoft.com/office/infopath/2007/PartnerControls"/>
    <xsd:element name="Material" ma:index="8" ma:displayName="Material" ma:internalName="Material">
      <xsd:simpleType>
        <xsd:restriction base="dms:Choice">
          <xsd:enumeration value="Animation"/>
          <xsd:enumeration value="Advertising"/>
          <xsd:enumeration value="Catalogue"/>
          <xsd:enumeration value="Direct mail"/>
          <xsd:enumeration value="E-mail signatures"/>
          <xsd:enumeration value="Pictures"/>
          <xsd:enumeration value="Logos"/>
          <xsd:enumeration value="New products information"/>
          <xsd:enumeration value="Point of sales material"/>
          <xsd:enumeration value="Presentations"/>
          <xsd:enumeration value="Press release"/>
          <xsd:enumeration value="Rapid News"/>
          <xsd:enumeration value="Screen saver"/>
          <xsd:enumeration value="Showroom"/>
          <xsd:enumeration value="Event material"/>
          <xsd:enumeration value="Webbanner"/>
        </xsd:restriction>
      </xsd:simpleType>
    </xsd:element>
    <xsd:element name="Project" ma:index="9" nillable="true" ma:displayName="Project" ma:internalName="Project">
      <xsd:simpleType>
        <xsd:restriction base="dms:Choice">
          <xsd:enumeration value="Stylish"/>
          <xsd:enumeration value="Ururu Sarara"/>
          <xsd:enumeration value="OH5"/>
          <xsd:enumeration value="Multi + DHW"/>
          <xsd:enumeration value="Floor standing"/>
          <xsd:enumeration value="Showroom update"/>
          <xsd:enumeration value="N/A"/>
          <xsd:enumeration value="ISH 2019"/>
          <xsd:enumeration value="GSI low 6"/>
        </xsd:restriction>
      </xsd:simpleType>
    </xsd:element>
    <xsd:element name="Product_x0020__x0020_name" ma:index="10" nillable="true" ma:displayName="Product  name" ma:internalName="Product_x0020__x0020_name">
      <xsd:simpleType>
        <xsd:restriction base="dms:Text">
          <xsd:maxLength value="255"/>
        </xsd:restriction>
      </xsd:simpleType>
    </xsd:element>
    <xsd:element name="Material_x0020_detail" ma:index="11" nillable="true" ma:displayName="Material detail" ma:format="Dropdown" ma:internalName="Material_x0020_detail">
      <xsd:simpleType>
        <xsd:union memberTypes="dms:Text">
          <xsd:simpleType>
            <xsd:restriction base="dms:Choice">
              <xsd:enumeration value="ECPEN18-000"/>
              <xsd:enumeration value="ECPEN18-001"/>
              <xsd:enumeration value="ECPEN18-002"/>
              <xsd:enumeration value="ECPEN18-004"/>
              <xsd:enumeration value="ECPEN18-005"/>
              <xsd:enumeration value="ECPEN19-500"/>
            </xsd:restriction>
          </xsd:simpleType>
        </xsd:union>
      </xsd:simpleType>
    </xsd:element>
    <xsd:element name="Status" ma:index="12" nillable="true" ma:displayName="Status" ma:internalName="Status">
      <xsd:simpleType>
        <xsd:restriction base="dms:Choice">
          <xsd:enumeration value="Briefing"/>
          <xsd:enumeration value="Proof 1"/>
          <xsd:enumeration value="Proof 2"/>
          <xsd:enumeration value="Proof 3"/>
          <xsd:enumeration value="Proof 4"/>
          <xsd:enumeration value="Proof 5"/>
          <xsd:enumeration value="Proof 6"/>
          <xsd:enumeration value="Proof 7"/>
          <xsd:enumeration value="Draft"/>
          <xsd:enumeration value="Final"/>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Date" ma:index="20" nillable="true" ma:displayName="Date" ma:format="DateTime" ma:internalName="Date">
      <xsd:simpleType>
        <xsd:restriction base="dms:DateTim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563280-f3c1-49a3-9e78-7f74cf84fff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4D2BD8-7D8B-4819-8294-4F77393E8381}">
  <ds:schemaRefs>
    <ds:schemaRef ds:uri="http://schemas.openxmlformats.org/officeDocument/2006/bibliography"/>
  </ds:schemaRefs>
</ds:datastoreItem>
</file>

<file path=customXml/itemProps2.xml><?xml version="1.0" encoding="utf-8"?>
<ds:datastoreItem xmlns:ds="http://schemas.openxmlformats.org/officeDocument/2006/customXml" ds:itemID="{946BDC1D-B1FB-4AB7-8C19-0853D45F53BA}">
  <ds:schemaRefs>
    <ds:schemaRef ds:uri="http://schemas.microsoft.com/office/2006/metadata/properties"/>
    <ds:schemaRef ds:uri="http://schemas.microsoft.com/office/infopath/2007/PartnerControls"/>
    <ds:schemaRef ds:uri="2f851ec4-5a8f-41a7-a335-fd5e66fe1a44"/>
    <ds:schemaRef ds:uri="f5563280-f3c1-49a3-9e78-7f74cf84ffff"/>
  </ds:schemaRefs>
</ds:datastoreItem>
</file>

<file path=customXml/itemProps3.xml><?xml version="1.0" encoding="utf-8"?>
<ds:datastoreItem xmlns:ds="http://schemas.openxmlformats.org/officeDocument/2006/customXml" ds:itemID="{229DEEFF-3BA2-4B53-AAB4-0576FECBB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51ec4-5a8f-41a7-a335-fd5e66fe1a44"/>
    <ds:schemaRef ds:uri="f5563280-f3c1-49a3-9e78-7f74cf84f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043BA-DE86-4A0F-A4E7-C9EC24223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6059</CharactersWithSpaces>
  <SharedDoc>false</SharedDoc>
  <HLinks>
    <vt:vector size="18" baseType="variant">
      <vt:variant>
        <vt:i4>6946900</vt:i4>
      </vt:variant>
      <vt:variant>
        <vt:i4>3</vt:i4>
      </vt:variant>
      <vt:variant>
        <vt:i4>0</vt:i4>
      </vt:variant>
      <vt:variant>
        <vt:i4>5</vt:i4>
      </vt:variant>
      <vt:variant>
        <vt:lpwstr>mailto:Daikin-News@sheremarketing.co.uk</vt:lpwstr>
      </vt:variant>
      <vt:variant>
        <vt:lpwstr/>
      </vt:variant>
      <vt:variant>
        <vt:i4>1310801</vt:i4>
      </vt:variant>
      <vt:variant>
        <vt:i4>0</vt:i4>
      </vt:variant>
      <vt:variant>
        <vt:i4>0</vt:i4>
      </vt:variant>
      <vt:variant>
        <vt:i4>5</vt:i4>
      </vt:variant>
      <vt:variant>
        <vt:lpwstr>http://www.daikin.eu/</vt:lpwstr>
      </vt:variant>
      <vt:variant>
        <vt:lpwstr/>
      </vt:variant>
      <vt:variant>
        <vt:i4>6094971</vt:i4>
      </vt:variant>
      <vt:variant>
        <vt:i4>0</vt:i4>
      </vt:variant>
      <vt:variant>
        <vt:i4>0</vt:i4>
      </vt:variant>
      <vt:variant>
        <vt:i4>5</vt:i4>
      </vt:variant>
      <vt:variant>
        <vt:lpwstr>mailto:minareci.y@bxl.daikineurope.com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subject/>
  <dc:creator>Gill De Bruyne</dc:creator>
  <cp:keywords/>
  <cp:lastModifiedBy>Charmaine Kimpton</cp:lastModifiedBy>
  <cp:revision>5</cp:revision>
  <cp:lastPrinted>2016-05-31T20:31:00Z</cp:lastPrinted>
  <dcterms:created xsi:type="dcterms:W3CDTF">2020-09-23T11:20:00Z</dcterms:created>
  <dcterms:modified xsi:type="dcterms:W3CDTF">2020-09-23T11:26:00Z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0x010100EC09FE2AEEFEC643B724D51F15E61F69</vt:lpwstr>
  </property>
</Properties>
</file>